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596226" w:rsidP="005F3694" w14:paraId="4244F109" w14:textId="77777777">
      <w:pPr>
        <w:spacing w:before="0"/>
        <w:ind w:left="1416" w:firstLine="708"/>
        <w:rPr>
          <w:sz w:val="22"/>
          <w:szCs w:val="22"/>
        </w:rPr>
      </w:pPr>
    </w:p>
    <w:p w:rsidR="00596226" w:rsidRPr="005819CD" w:rsidP="005F3694" w14:paraId="775649FA" w14:textId="77777777">
      <w:pPr>
        <w:ind w:left="1416" w:firstLine="708"/>
        <w:rPr>
          <w:sz w:val="22"/>
          <w:szCs w:val="22"/>
        </w:rPr>
      </w:pPr>
    </w:p>
    <w:p w:rsidR="00596226" w:rsidRPr="005819CD" w:rsidP="00596226" w14:paraId="7C88B32C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596226" w:rsidRPr="005819CD" w:rsidP="00596226" w14:paraId="3CCAFC0B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3</w:t>
      </w:r>
      <w:r w:rsidR="00ED15CD">
        <w:rPr>
          <w:b/>
          <w:bCs/>
          <w:color w:val="FF0000"/>
          <w:sz w:val="24"/>
          <w:szCs w:val="24"/>
        </w:rPr>
        <w:t>1</w:t>
      </w:r>
      <w:r w:rsidRPr="005819CD">
        <w:rPr>
          <w:b/>
          <w:bCs/>
          <w:color w:val="FF0000"/>
          <w:sz w:val="24"/>
          <w:szCs w:val="24"/>
        </w:rPr>
        <w:t>.</w:t>
      </w:r>
      <w:r>
        <w:rPr>
          <w:b/>
          <w:bCs/>
          <w:color w:val="FF0000"/>
          <w:sz w:val="24"/>
          <w:szCs w:val="24"/>
        </w:rPr>
        <w:t xml:space="preserve"> </w:t>
      </w:r>
      <w:r w:rsidRPr="005819CD">
        <w:rPr>
          <w:b/>
          <w:bCs/>
          <w:color w:val="FF0000"/>
          <w:sz w:val="24"/>
          <w:szCs w:val="24"/>
        </w:rPr>
        <w:t>HAFTA</w:t>
      </w:r>
    </w:p>
    <w:p w:rsidR="00C14C1E" w:rsidP="00596226" w14:paraId="442C73D3" w14:textId="77777777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10-14 MAYIS 2027</w:t>
      </w:r>
    </w:p>
    <w:p w:rsidR="00ED15CD" w:rsidRPr="005819CD" w:rsidP="00596226" w14:paraId="05BF4A45" w14:textId="77777777">
      <w:pPr>
        <w:jc w:val="center"/>
        <w:rPr>
          <w:bCs/>
          <w:sz w:val="22"/>
          <w:szCs w:val="22"/>
        </w:rPr>
      </w:pPr>
    </w:p>
    <w:p w:rsidR="00E3767C" w:rsidRPr="005819CD" w:rsidP="00E3767C" w14:paraId="70ACF535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B7183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767C" w:rsidRPr="005819CD" w:rsidP="00B71832" w14:paraId="0271B7A4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767C" w:rsidRPr="005819CD" w:rsidP="00B71832" w14:paraId="0B41A415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DERS</w:t>
            </w:r>
          </w:p>
        </w:tc>
      </w:tr>
      <w:tr w:rsidTr="00B7183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5819CD" w:rsidP="00B71832" w14:paraId="1F9FE42A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5819CD" w:rsidP="00B71832" w14:paraId="65529E07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B71832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767C" w:rsidRPr="005819CD" w:rsidP="00B71832" w14:paraId="2681A99C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767C" w:rsidRPr="005819CD" w:rsidP="00174872" w14:paraId="390433FB" w14:textId="77777777">
            <w:pPr>
              <w:pStyle w:val="Heading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</w:t>
            </w:r>
          </w:p>
        </w:tc>
      </w:tr>
      <w:tr w:rsidTr="00B7183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767C" w:rsidRPr="005819CD" w:rsidP="00B71832" w14:paraId="3F85F036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3767C" w:rsidRPr="005819CD" w:rsidP="00B71832" w14:paraId="4909A040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6.UNİTE/ÖLÇME</w:t>
            </w:r>
          </w:p>
        </w:tc>
      </w:tr>
      <w:tr w:rsidTr="00B7183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5819CD" w:rsidP="00B71832" w14:paraId="275E2F73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5819CD" w:rsidP="00B71832" w14:paraId="2622ABE8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</w:rPr>
              <w:t>Çevre Ölçme</w:t>
            </w:r>
          </w:p>
        </w:tc>
      </w:tr>
    </w:tbl>
    <w:p w:rsidR="00E3767C" w:rsidRPr="005819CD" w:rsidP="00E3767C" w14:paraId="0F08FB34" w14:textId="77777777">
      <w:pPr>
        <w:ind w:firstLine="180"/>
        <w:rPr>
          <w:sz w:val="22"/>
          <w:szCs w:val="22"/>
        </w:rPr>
      </w:pPr>
    </w:p>
    <w:p w:rsidR="00E3767C" w:rsidRPr="005819CD" w:rsidP="00E3767C" w14:paraId="0800DE71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67C" w:rsidRPr="005819CD" w:rsidP="00B71832" w14:paraId="4E02A3BA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67C" w:rsidRPr="005819CD" w:rsidP="00E3767C" w14:paraId="06DADB75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M.4.3.2.1.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Kare ve dikdörtgenin çevre uzunlukları ile kenar uzunlukları arasındaki ilişkiyi açıklar.</w:t>
            </w:r>
            <w:r w:rsidRPr="005819CD">
              <w:rPr>
                <w:sz w:val="22"/>
                <w:szCs w:val="22"/>
              </w:rPr>
              <w:t>-</w:t>
            </w:r>
            <w:r w:rsidR="00A46443">
              <w:rPr>
                <w:sz w:val="22"/>
                <w:szCs w:val="22"/>
              </w:rPr>
              <w:t>1</w:t>
            </w:r>
            <w:r w:rsidRPr="005819CD">
              <w:rPr>
                <w:sz w:val="22"/>
                <w:szCs w:val="22"/>
              </w:rPr>
              <w:t>s</w:t>
            </w:r>
          </w:p>
          <w:p w:rsidR="00E3767C" w:rsidRPr="005819CD" w:rsidP="00E3767C" w14:paraId="37E3B948" w14:textId="77777777">
            <w:pPr>
              <w:rPr>
                <w:sz w:val="22"/>
                <w:szCs w:val="22"/>
              </w:rPr>
            </w:pPr>
            <w:r w:rsidRPr="005819CD">
              <w:rPr>
                <w:bCs/>
                <w:color w:val="242021"/>
                <w:sz w:val="22"/>
                <w:szCs w:val="22"/>
              </w:rPr>
              <w:t xml:space="preserve">M.4.3.2.2. </w:t>
            </w:r>
            <w:r w:rsidRPr="005819CD">
              <w:rPr>
                <w:color w:val="242021"/>
                <w:sz w:val="22"/>
                <w:szCs w:val="22"/>
              </w:rPr>
              <w:t>Aynı çevre uzunluğuna sahip farklı geometrik şekiller oluşturur.-2s</w:t>
            </w:r>
          </w:p>
          <w:p w:rsidR="00E3767C" w:rsidRPr="005819CD" w:rsidP="00B71832" w14:paraId="702A89A8" w14:textId="77777777">
            <w:pPr>
              <w:rPr>
                <w:sz w:val="22"/>
                <w:szCs w:val="22"/>
              </w:rPr>
            </w:pPr>
            <w:r w:rsidRPr="005819CD">
              <w:rPr>
                <w:bCs/>
                <w:color w:val="242021"/>
                <w:sz w:val="22"/>
                <w:szCs w:val="22"/>
              </w:rPr>
              <w:t>M.4.3.2.3.</w:t>
            </w:r>
            <w:r w:rsidRPr="005819CD">
              <w:rPr>
                <w:color w:val="242021"/>
                <w:sz w:val="22"/>
                <w:szCs w:val="22"/>
              </w:rPr>
              <w:t>Şekillerin çevre uzunluklarını hesaplamayla ilgili problemleri çözer.2s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5819CD" w:rsidP="00B71832" w14:paraId="086825A7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E3767C" w:rsidRPr="005819CD" w:rsidP="00B71832" w14:paraId="674300EB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5819CD" w:rsidP="00B71832" w14:paraId="6A99CBED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5819CD" w:rsidP="00B71832" w14:paraId="45498723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5819CD" w:rsidP="00B71832" w14:paraId="3F4F8129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5819CD" w:rsidP="00B71832" w14:paraId="68AF3C44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5819CD" w:rsidP="00B71832" w14:paraId="763930D5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B71832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5819CD" w:rsidP="00B71832" w14:paraId="64C3D80B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E3767C" w:rsidRPr="005819CD" w:rsidP="00E3767C" w14:paraId="5FB5032E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Kare ve dikdörtgenin çevre uzunlukları ile kenar uzunlukları arasındaki ilişkiyi açıklar.</w:t>
            </w:r>
          </w:p>
          <w:p w:rsidR="00E3767C" w:rsidRPr="005819CD" w:rsidP="00E3767C" w14:paraId="66832F9D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Çevre ve bir kenar uzunluğu verilen dikdörtgenin veya çevre uzunluğu verilen karenin bir kenarının</w:t>
            </w:r>
            <w:r w:rsidRPr="005819CD">
              <w:rPr>
                <w:rFonts w:eastAsia="Helvetica-LightOblique"/>
                <w:sz w:val="22"/>
                <w:szCs w:val="22"/>
              </w:rPr>
              <w:t xml:space="preserve"> </w:t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uzunluğunu bulma etkinlikleriyle çevre ve kenar uzunluklarının ilişkileri incelenir.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Bir karenin çevre uzunluğunun, bir kenarının uzunluğunun dört katı olduğu buldurulur.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c) Bu tür çalışmalarda kareli ya da noktalı kâğıt kullandırılacak (birim sayısıyla ilişkilendirme yapılarak)</w:t>
            </w:r>
            <w:r w:rsidRPr="005819CD">
              <w:rPr>
                <w:rFonts w:eastAsia="Helvetica-LightOblique"/>
                <w:sz w:val="22"/>
                <w:szCs w:val="22"/>
              </w:rPr>
              <w:t xml:space="preserve"> </w:t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çalışmalara yer verilir.</w:t>
            </w:r>
          </w:p>
          <w:p w:rsidR="00E3767C" w:rsidRPr="005819CD" w:rsidP="00E3767C" w14:paraId="05D7FAB9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color w:val="242021"/>
                <w:sz w:val="22"/>
                <w:szCs w:val="22"/>
              </w:rPr>
              <w:t>Aynı çevre uzunluğuna sahip farklı geometrik şekiller oluşturur.</w:t>
            </w:r>
          </w:p>
          <w:p w:rsidR="00E3767C" w:rsidRPr="005819CD" w:rsidP="00E3767C" w14:paraId="797B7531" w14:textId="77777777">
            <w:pPr>
              <w:rPr>
                <w:sz w:val="22"/>
                <w:szCs w:val="22"/>
              </w:rPr>
            </w:pPr>
            <w:r w:rsidRPr="005819CD">
              <w:rPr>
                <w:bCs/>
                <w:color w:val="242021"/>
                <w:sz w:val="22"/>
                <w:szCs w:val="22"/>
              </w:rPr>
              <w:t>*</w:t>
            </w:r>
            <w:r w:rsidRPr="005819CD">
              <w:rPr>
                <w:color w:val="242021"/>
                <w:sz w:val="22"/>
                <w:szCs w:val="22"/>
              </w:rPr>
              <w:t>Şekillerin çevre uzunluklarını hesaplamayla ilgili problemleri çözer.</w:t>
            </w:r>
          </w:p>
          <w:p w:rsidR="00E3767C" w:rsidRPr="005819CD" w:rsidP="00B71832" w14:paraId="57B409F0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E3767C" w:rsidRPr="005819CD" w:rsidP="00B71832" w14:paraId="5ABEF8BA" w14:textId="77777777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E3767C" w:rsidRPr="005819CD" w:rsidP="00B71832" w14:paraId="22FD44ED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E3767C" w:rsidRPr="005819CD" w:rsidP="00B71832" w14:paraId="6084A8DB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5819CD" w:rsidP="00B71832" w14:paraId="76666E8B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E3767C" w:rsidRPr="005819CD" w:rsidP="00E3767C" w14:paraId="1C783CEB" w14:textId="77777777">
      <w:pPr>
        <w:pStyle w:val="Heading6"/>
        <w:ind w:firstLine="180"/>
        <w:rPr>
          <w:b w:val="0"/>
          <w:szCs w:val="22"/>
        </w:rPr>
      </w:pPr>
    </w:p>
    <w:p w:rsidR="00E3767C" w:rsidRPr="005819CD" w:rsidP="00E3767C" w14:paraId="74AFA384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B71832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767C" w:rsidRPr="005819CD" w:rsidP="00B71832" w14:paraId="3354DF8B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E3767C" w:rsidRPr="005819CD" w:rsidP="00B71832" w14:paraId="175AF41E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5819CD" w:rsidP="00B71832" w14:paraId="7A1DD4C5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E3767C" w:rsidRPr="005819CD" w:rsidP="00E3767C" w14:paraId="1BE770CE" w14:textId="77777777">
      <w:pPr>
        <w:pStyle w:val="Heading6"/>
        <w:ind w:firstLine="180"/>
        <w:rPr>
          <w:b w:val="0"/>
          <w:szCs w:val="22"/>
        </w:rPr>
      </w:pPr>
    </w:p>
    <w:p w:rsidR="00E3767C" w:rsidRPr="005819CD" w:rsidP="00E3767C" w14:paraId="1A0BBBAD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B71832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767C" w:rsidRPr="005819CD" w:rsidP="00B71832" w14:paraId="3B3D4E13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E3767C" w:rsidRPr="005819CD" w:rsidP="00B71832" w14:paraId="21293898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5819CD" w:rsidP="00B71832" w14:paraId="048A2759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E3767C" w:rsidRPr="005819CD" w:rsidP="00B71832" w14:paraId="30E56062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E3767C" w:rsidRPr="005819CD" w:rsidP="00E3767C" w14:paraId="5890AE2A" w14:textId="77777777">
      <w:pPr>
        <w:rPr>
          <w:sz w:val="22"/>
          <w:szCs w:val="22"/>
        </w:rPr>
      </w:pPr>
    </w:p>
    <w:p w:rsidR="00E3767C" w:rsidRPr="005819CD" w:rsidP="00E3767C" w14:paraId="5744E4AD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E3767C" w:rsidRPr="005819CD" w:rsidP="00E3767C" w14:paraId="17D1049F" w14:textId="77777777">
      <w:pPr>
        <w:rPr>
          <w:sz w:val="22"/>
          <w:szCs w:val="22"/>
        </w:rPr>
      </w:pPr>
    </w:p>
    <w:p w:rsidR="00E3767C" w:rsidRPr="005819CD" w:rsidP="00E3767C" w14:paraId="166BE33C" w14:textId="77777777">
      <w:pPr>
        <w:rPr>
          <w:sz w:val="22"/>
          <w:szCs w:val="22"/>
        </w:rPr>
      </w:pPr>
    </w:p>
    <w:p w:rsidR="00E3767C" w:rsidRPr="005819CD" w:rsidP="00B25E77" w14:paraId="10FB8485" w14:textId="77777777">
      <w:pPr>
        <w:rPr>
          <w:sz w:val="22"/>
          <w:szCs w:val="22"/>
        </w:rPr>
      </w:pPr>
    </w:p>
    <w:p w:rsidR="00E3767C" w:rsidRPr="005819CD" w:rsidP="00B25E77" w14:paraId="181FD167" w14:textId="77777777">
      <w:pPr>
        <w:rPr>
          <w:sz w:val="22"/>
          <w:szCs w:val="22"/>
        </w:rPr>
      </w:pPr>
    </w:p>
    <w:p w:rsidR="005F3694" w:rsidRPr="005819CD" w:rsidP="00E3767C" w14:paraId="69B22448" w14:textId="77777777">
      <w:pPr>
        <w:rPr>
          <w:sz w:val="22"/>
          <w:szCs w:val="22"/>
        </w:rPr>
      </w:pPr>
    </w:p>
    <w:p w:rsidR="00C14C1E" w:rsidP="005F3694" w14:paraId="4154B866" w14:textId="77777777">
      <w:pPr>
        <w:ind w:left="1416" w:firstLine="708"/>
        <w:rPr>
          <w:sz w:val="22"/>
          <w:szCs w:val="22"/>
        </w:rPr>
      </w:pPr>
    </w:p>
    <w:p w:rsidR="00596226" w:rsidP="005F3694" w14:paraId="605530BC" w14:textId="77777777">
      <w:pPr>
        <w:ind w:left="1416" w:firstLine="708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3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